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16324A"/>
            <w:tcMar>
              <w:top w:w="320" w:type="dxa"/>
              <w:start w:w="320" w:type="dxa"/>
              <w:bottom w:w="320" w:type="dxa"/>
              <w:end w:w="3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/>
                <w:b/>
                <w:color w:val="67D8E8"/>
                <w:sz w:val="18"/>
              </w:rPr>
              <w:t>PACK DECLARE EDITABLE RESOURCE</w:t>
            </w:r>
          </w:p>
          <w:p>
            <w:r>
              <w:rPr>
                <w:rFonts w:ascii="Calibri" w:hAnsi="Calibri"/>
                <w:b/>
                <w:color w:val="FFFFFF"/>
                <w:sz w:val="48"/>
              </w:rPr>
              <w:t>PPWR Supplier Evidence</w:t>
              <w:br/>
              <w:t>Email Pack</w:t>
            </w:r>
          </w:p>
          <w:p>
            <w:r>
              <w:rPr>
                <w:rFonts w:ascii="Calibri" w:hAnsi="Calibri"/>
                <w:color w:val="DCE8F3"/>
                <w:sz w:val="22"/>
              </w:rPr>
              <w:t>Four ready-to-edit requests for composition, substances, circular design and overdue evidence.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</w:tcPr>
          <w:p>
            <w:r>
              <w:rPr>
                <w:b/>
                <w:color w:val="64748B"/>
                <w:sz w:val="14"/>
              </w:rPr>
              <w:t>VERSION</w:t>
            </w:r>
          </w:p>
          <w:p>
            <w:r>
              <w:rPr>
                <w:b/>
                <w:color w:val="16324A"/>
                <w:sz w:val="18"/>
              </w:rPr>
              <w:t>1.0 - 28 July 2026</w:t>
            </w:r>
          </w:p>
        </w:tc>
        <w:tc>
          <w:tcPr>
            <w:tcW w:type="dxa" w:w="4680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</w:tcPr>
          <w:p>
            <w:r>
              <w:rPr>
                <w:b/>
                <w:color w:val="64748B"/>
                <w:sz w:val="14"/>
              </w:rPr>
              <w:t>INTENDED FOR</w:t>
            </w:r>
          </w:p>
          <w:p>
            <w:r>
              <w:rPr>
                <w:b/>
                <w:color w:val="16324A"/>
                <w:sz w:val="18"/>
              </w:rPr>
              <w:t>Procurement, packaging, quality and compliance teams</w:t>
            </w:r>
          </w:p>
        </w:tc>
      </w:tr>
      <w:tr>
        <w:tc>
          <w:tcPr>
            <w:tcW w:type="dxa" w:w="4680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</w:tcPr>
          <w:p>
            <w:r>
              <w:rPr>
                <w:b/>
                <w:color w:val="64748B"/>
                <w:sz w:val="14"/>
              </w:rPr>
              <w:t>FORMAT</w:t>
            </w:r>
          </w:p>
          <w:p>
            <w:r>
              <w:rPr>
                <w:b/>
                <w:color w:val="16324A"/>
                <w:sz w:val="18"/>
              </w:rPr>
              <w:t>Editable Microsoft Word</w:t>
            </w:r>
          </w:p>
        </w:tc>
        <w:tc>
          <w:tcPr>
            <w:tcW w:type="dxa" w:w="4680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</w:tcPr>
          <w:p>
            <w:r>
              <w:rPr>
                <w:b/>
                <w:color w:val="64748B"/>
                <w:sz w:val="14"/>
              </w:rPr>
              <w:t>OFFICIAL SOURCE</w:t>
            </w:r>
          </w:p>
          <w:p>
            <w:r>
              <w:rPr>
                <w:b/>
                <w:color w:val="16324A"/>
                <w:sz w:val="18"/>
              </w:rPr>
              <w:t>Regulation (EU) 2025/40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EEF5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</w:tcPr>
          <w:p>
            <w:r>
              <w:rPr>
                <w:b/>
                <w:color w:val="16324A"/>
                <w:sz w:val="18"/>
              </w:rPr>
              <w:t>Why these requests matter</w:t>
            </w:r>
          </w:p>
          <w:p>
            <w:pPr>
              <w:spacing w:after="0"/>
            </w:pPr>
            <w:r>
              <w:rPr>
                <w:sz w:val="18"/>
              </w:rPr>
              <w:t>Article 16 requires suppliers to provide manufacturers with the information and documentation necessary to demonstrate conformity, including the Annex VII technical documentation, in paper or electronic form.</w:t>
            </w:r>
          </w:p>
        </w:tc>
      </w:tr>
    </w:tbl>
    <w:p>
      <w:pPr>
        <w:pStyle w:val="Heading1"/>
      </w:pPr>
      <w:r>
        <w:t>Use one packaging reference per request</w:t>
      </w:r>
    </w:p>
    <w:p>
      <w:r>
        <w:t>A specific request is easier to answer and defend than a general request for a "PPWR certificate". Name the supplier item, your packaging ID, the current revision, intended use and requested response date.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E8EEF5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16324A"/>
                <w:sz w:val="16"/>
              </w:rPr>
              <w:t>Before sending</w:t>
            </w:r>
          </w:p>
        </w:tc>
        <w:tc>
          <w:tcPr>
            <w:tcW w:type="dxa" w:w="6760"/>
            <w:shd w:fill="E8EEF5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16324A"/>
                <w:sz w:val="16"/>
              </w:rPr>
              <w:t>What to define</w:t>
            </w:r>
          </w:p>
        </w:tc>
      </w:tr>
      <w:tr>
        <w:tc>
          <w:tcPr>
            <w:tcW w:type="dxa" w:w="26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Packaging scope</w:t>
            </w:r>
          </w:p>
        </w:tc>
        <w:tc>
          <w:tcPr>
            <w:tcW w:type="dxa" w:w="67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Supplier item code, your ID, version and components</w:t>
            </w:r>
          </w:p>
        </w:tc>
      </w:tr>
      <w:tr>
        <w:tc>
          <w:tcPr>
            <w:tcW w:type="dxa" w:w="26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Evidence scope</w:t>
            </w:r>
          </w:p>
        </w:tc>
        <w:tc>
          <w:tcPr>
            <w:tcW w:type="dxa" w:w="67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Exact data, statement, assessment or test required</w:t>
            </w:r>
          </w:p>
        </w:tc>
      </w:tr>
      <w:tr>
        <w:tc>
          <w:tcPr>
            <w:tcW w:type="dxa" w:w="26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Date and format</w:t>
            </w:r>
          </w:p>
        </w:tc>
        <w:tc>
          <w:tcPr>
            <w:tcW w:type="dxa" w:w="67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Requested date and accepted file format</w:t>
            </w:r>
          </w:p>
        </w:tc>
      </w:tr>
      <w:tr>
        <w:tc>
          <w:tcPr>
            <w:tcW w:type="dxa" w:w="26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Traceability</w:t>
            </w:r>
          </w:p>
        </w:tc>
        <w:tc>
          <w:tcPr>
            <w:tcW w:type="dxa" w:w="67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Document ID, issue date, version and product scope</w:t>
            </w:r>
          </w:p>
        </w:tc>
      </w:tr>
      <w:tr>
        <w:tc>
          <w:tcPr>
            <w:tcW w:type="dxa" w:w="26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Confidentiality</w:t>
            </w:r>
          </w:p>
        </w:tc>
        <w:tc>
          <w:tcPr>
            <w:tcW w:type="dxa" w:w="67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Secure transfer or NDA route where required</w:t>
            </w:r>
          </w:p>
        </w:tc>
      </w:tr>
    </w:tbl>
    <w:p>
      <w:r>
        <w:br w:type="page"/>
      </w:r>
    </w:p>
    <w:p>
      <w:pPr>
        <w:pStyle w:val="Heading1"/>
      </w:pPr>
      <w:r>
        <w:t>Email 1 - Packaging composition, BOM and weights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7FA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</w:tcPr>
          <w:p>
            <w:r>
              <w:rPr>
                <w:b/>
                <w:color w:val="16324A"/>
                <w:sz w:val="18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this as the first request when the material structure, component weights or manufacturing specification is incomplete.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2800"/>
        <w:gridCol w:w="6560"/>
      </w:tblGrid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Subject line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PPWR evidence request - composition and weights for [packaging reference]</w:t>
            </w:r>
          </w:p>
        </w:tc>
      </w:tr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Suggested deadline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[DD Month YYYY]</w:t>
            </w:r>
          </w:p>
        </w:tc>
      </w:tr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Packaging reference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[Your packaging ID / supplier item code]</w:t>
            </w:r>
          </w:p>
        </w:tc>
      </w:tr>
    </w:tbl>
    <w:p>
      <w:pPr>
        <w:pStyle w:val="Heading2"/>
      </w:pPr>
      <w:r>
        <w:t>Email copy</w:t>
      </w:r>
    </w:p>
    <w:p>
      <w:pPr>
        <w:keepLines/>
      </w:pPr>
      <w:r>
        <w:t>Hello [Supplier contact],</w:t>
      </w:r>
    </w:p>
    <w:p>
      <w:pPr>
        <w:keepLines/>
      </w:pPr>
      <w:r>
        <w:t>We are preparing the technical documentation for [packaging reference] under Regulation (EU) 2025/40. Please provide the current, version-controlled information below for the packaging supplied to [Company].</w:t>
      </w:r>
    </w:p>
    <w:p>
      <w:pPr>
        <w:keepLines/>
      </w:pPr>
      <w:r>
        <w:t>Please identify the supplier item code, document ID, issue date and exact packaging or component scope covered by every document. If a requested item is not available, please state this explicitly and give an expected date.</w:t>
      </w:r>
    </w:p>
    <w:p>
      <w:r>
        <w:rPr>
          <w:b/>
        </w:rPr>
        <w:t>Requested evidence:</w:t>
      </w:r>
    </w:p>
    <w:p>
      <w:pPr>
        <w:pStyle w:val="ListBullet"/>
      </w:pPr>
      <w:r>
        <w:t>Component-level bill of materials, including layers, coatings, inks, adhesives, labels and closures.</w:t>
      </w:r>
    </w:p>
    <w:p>
      <w:pPr>
        <w:pStyle w:val="ListBullet"/>
      </w:pPr>
      <w:r>
        <w:t>Material specification and weight in grams for each component, plus total packaging weight.</w:t>
      </w:r>
    </w:p>
    <w:p>
      <w:pPr>
        <w:pStyle w:val="ListBullet"/>
      </w:pPr>
      <w:r>
        <w:t>Manufacturing drawing or specification showing dimensions, tolerances and current revision.</w:t>
      </w:r>
    </w:p>
    <w:p>
      <w:pPr>
        <w:pStyle w:val="ListBullet"/>
      </w:pPr>
      <w:r>
        <w:t>Recycled-content data by relevant material, including calculation basis and supporting evidence.</w:t>
      </w:r>
    </w:p>
    <w:p>
      <w:pPr>
        <w:pStyle w:val="ListBullet"/>
      </w:pPr>
      <w:r>
        <w:t>Intended-use limitations and any conditions affecting the supplied specification.</w:t>
      </w:r>
    </w:p>
    <w:p>
      <w:r>
        <w:t>Kind regards,</w:t>
        <w:br/>
        <w:t>[Name]</w:t>
        <w:br/>
        <w:t>[Role]</w:t>
        <w:br/>
        <w:t>[Company]</w:t>
        <w:br/>
        <w:t>[Contact details]</w:t>
      </w:r>
    </w:p>
    <w:p>
      <w:r>
        <w:br w:type="page"/>
      </w:r>
    </w:p>
    <w:p>
      <w:pPr>
        <w:pStyle w:val="Heading1"/>
      </w:pPr>
      <w:r>
        <w:t>Email 2 - Substances and compliance statements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7FA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</w:tcPr>
          <w:p>
            <w:r>
              <w:rPr>
                <w:b/>
                <w:color w:val="16324A"/>
                <w:sz w:val="18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when heavy-metal, PFAS, food-contact or other composition evidence is missing or does not identify the supplied packaging.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2800"/>
        <w:gridCol w:w="6560"/>
      </w:tblGrid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Subject line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PPWR evidence request - substances for [packaging reference]</w:t>
            </w:r>
          </w:p>
        </w:tc>
      </w:tr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Suggested deadline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[DD Month YYYY]</w:t>
            </w:r>
          </w:p>
        </w:tc>
      </w:tr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Packaging reference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[Your packaging ID / supplier item code]</w:t>
            </w:r>
          </w:p>
        </w:tc>
      </w:tr>
    </w:tbl>
    <w:p>
      <w:pPr>
        <w:pStyle w:val="Heading2"/>
      </w:pPr>
      <w:r>
        <w:t>Email copy</w:t>
      </w:r>
    </w:p>
    <w:p>
      <w:pPr>
        <w:keepLines/>
      </w:pPr>
      <w:r>
        <w:t>Hello [Supplier contact],</w:t>
      </w:r>
    </w:p>
    <w:p>
      <w:pPr>
        <w:keepLines/>
      </w:pPr>
      <w:r>
        <w:t>To complete our packaging-specific PPWR assessment, please provide current substance evidence for [packaging reference]. A generic company statement is not sufficient unless it clearly identifies the covered products or material families and their current versions.</w:t>
      </w:r>
    </w:p>
    <w:p>
      <w:pPr>
        <w:keepLines/>
      </w:pPr>
      <w:r>
        <w:t>Please explain the test, supplier declaration or calculation basis used, including laboratory, method, date, result units and scope where applicable.</w:t>
      </w:r>
    </w:p>
    <w:p>
      <w:r>
        <w:rPr>
          <w:b/>
        </w:rPr>
        <w:t>Requested evidence:</w:t>
      </w:r>
    </w:p>
    <w:p>
      <w:pPr>
        <w:pStyle w:val="ListBullet"/>
      </w:pPr>
      <w:r>
        <w:t>Evidence addressing the aggregate concentration of lead, cadmium, mercury and hexavalent chromium.</w:t>
      </w:r>
    </w:p>
    <w:p>
      <w:pPr>
        <w:pStyle w:val="ListBullet"/>
      </w:pPr>
      <w:r>
        <w:t>PFAS assessment where the packaging is food-contact packaging, including the basis for applicability.</w:t>
      </w:r>
    </w:p>
    <w:p>
      <w:pPr>
        <w:pStyle w:val="ListBullet"/>
      </w:pPr>
      <w:r>
        <w:t>Any relevant chemical or food-contact declarations needed for the intended use.</w:t>
      </w:r>
    </w:p>
    <w:p>
      <w:pPr>
        <w:pStyle w:val="ListBullet"/>
      </w:pPr>
      <w:r>
        <w:t>Test reports and certificates with scope, method, result, date and issuing body.</w:t>
      </w:r>
    </w:p>
    <w:p>
      <w:pPr>
        <w:pStyle w:val="ListBullet"/>
      </w:pPr>
      <w:r>
        <w:t>Change-notification commitment for material or formulation changes.</w:t>
      </w:r>
    </w:p>
    <w:p>
      <w:r>
        <w:t>Kind regards,</w:t>
        <w:br/>
        <w:t>[Name]</w:t>
        <w:br/>
        <w:t>[Role]</w:t>
        <w:br/>
        <w:t>[Company]</w:t>
        <w:br/>
        <w:t>[Contact details]</w:t>
      </w:r>
    </w:p>
    <w:p>
      <w:r>
        <w:br w:type="page"/>
      </w:r>
    </w:p>
    <w:p>
      <w:pPr>
        <w:pStyle w:val="Heading1"/>
      </w:pPr>
      <w:r>
        <w:t>Email 3 - Recyclability, minimisation and circular design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7FA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</w:tcPr>
          <w:p>
            <w:r>
              <w:rPr>
                <w:b/>
                <w:color w:val="16324A"/>
                <w:sz w:val="18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when the technical file lacks the supplier inputs needed to assess design for recycling, recycled content, compostability or packaging minimisation.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2800"/>
        <w:gridCol w:w="6560"/>
      </w:tblGrid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Subject line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PPWR evidence request - circular-design data for [packaging reference]</w:t>
            </w:r>
          </w:p>
        </w:tc>
      </w:tr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Suggested deadline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[DD Month YYYY]</w:t>
            </w:r>
          </w:p>
        </w:tc>
      </w:tr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Packaging reference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[Your packaging ID / supplier item code]</w:t>
            </w:r>
          </w:p>
        </w:tc>
      </w:tr>
    </w:tbl>
    <w:p>
      <w:pPr>
        <w:pStyle w:val="Heading2"/>
      </w:pPr>
      <w:r>
        <w:t>Email copy</w:t>
      </w:r>
    </w:p>
    <w:p>
      <w:pPr>
        <w:keepLines/>
      </w:pPr>
      <w:r>
        <w:t>Hello [Supplier contact],</w:t>
      </w:r>
    </w:p>
    <w:p>
      <w:pPr>
        <w:keepLines/>
      </w:pPr>
      <w:r>
        <w:t>We are assessing [packaging reference] against the applicable PPWR circular-design requirements. Please provide the evidence below for the exact current format, including labels, coatings, barriers, adhesives and closures.</w:t>
      </w:r>
    </w:p>
    <w:p>
      <w:pPr>
        <w:keepLines/>
      </w:pPr>
      <w:r>
        <w:t>Where an EU methodology or harmonised standard is not yet final, please describe the current method used and avoid presenting an indicative result as an official PPWR grade.</w:t>
      </w:r>
    </w:p>
    <w:p>
      <w:r>
        <w:rPr>
          <w:b/>
        </w:rPr>
        <w:t>Requested evidence:</w:t>
      </w:r>
    </w:p>
    <w:p>
      <w:pPr>
        <w:pStyle w:val="ListBullet"/>
      </w:pPr>
      <w:r>
        <w:t>Design-for-recycling assessment and method, including all components and incompatibilities.</w:t>
      </w:r>
    </w:p>
    <w:p>
      <w:pPr>
        <w:pStyle w:val="ListBullet"/>
      </w:pPr>
      <w:r>
        <w:t>Recycled-content percentage, mass-balance or chain-of-custody basis, and supporting documents.</w:t>
      </w:r>
    </w:p>
    <w:p>
      <w:pPr>
        <w:pStyle w:val="ListBullet"/>
      </w:pPr>
      <w:r>
        <w:t>Evidence supporting minimisation of weight and volume while maintaining functionality.</w:t>
      </w:r>
    </w:p>
    <w:p>
      <w:pPr>
        <w:pStyle w:val="ListBullet"/>
      </w:pPr>
      <w:r>
        <w:t>Compostability evidence where the specific packaging type is routed to that requirement.</w:t>
      </w:r>
    </w:p>
    <w:p>
      <w:pPr>
        <w:pStyle w:val="ListBullet"/>
      </w:pPr>
      <w:r>
        <w:t>Reusable-packaging design information where reuse is claimed or required.</w:t>
      </w:r>
    </w:p>
    <w:p>
      <w:r>
        <w:t>Kind regards,</w:t>
        <w:br/>
        <w:t>[Name]</w:t>
        <w:br/>
        <w:t>[Role]</w:t>
        <w:br/>
        <w:t>[Company]</w:t>
        <w:br/>
        <w:t>[Contact details]</w:t>
      </w:r>
    </w:p>
    <w:p>
      <w:r>
        <w:br w:type="page"/>
      </w:r>
    </w:p>
    <w:p>
      <w:pPr>
        <w:pStyle w:val="Heading1"/>
      </w:pPr>
      <w:r>
        <w:t>Email 4 - Follow-up and escalation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7FA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</w:tcPr>
          <w:p>
            <w:r>
              <w:rPr>
                <w:b/>
                <w:color w:val="16324A"/>
                <w:sz w:val="18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after the original due date. Keep the wording factual and show which technical-file decisions remain blocked.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2800"/>
        <w:gridCol w:w="6560"/>
      </w:tblGrid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Subject line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Action required - overdue PPWR evidence for [packaging reference]</w:t>
            </w:r>
          </w:p>
        </w:tc>
      </w:tr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Suggested deadline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[DD Month YYYY]</w:t>
            </w:r>
          </w:p>
        </w:tc>
      </w:tr>
      <w:tr>
        <w:tc>
          <w:tcPr>
            <w:tcW w:type="dxa" w:w="2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8EEF5"/>
          </w:tcPr>
          <w:p>
            <w:r>
              <w:rPr>
                <w:b/>
                <w:color w:val="16324A"/>
                <w:sz w:val="18"/>
              </w:rPr>
              <w:t>Packaging reference</w:t>
            </w:r>
          </w:p>
        </w:tc>
        <w:tc>
          <w:tcPr>
            <w:tcW w:type="dxa" w:w="65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6F8FA"/>
          </w:tcPr>
          <w:p>
            <w:r>
              <w:rPr>
                <w:color w:val="64748B"/>
                <w:sz w:val="18"/>
              </w:rPr>
              <w:t>[Your packaging ID / supplier item code]</w:t>
            </w:r>
          </w:p>
        </w:tc>
      </w:tr>
    </w:tbl>
    <w:p>
      <w:pPr>
        <w:pStyle w:val="Heading2"/>
      </w:pPr>
      <w:r>
        <w:t>Email copy</w:t>
      </w:r>
    </w:p>
    <w:p>
      <w:pPr>
        <w:keepLines/>
      </w:pPr>
      <w:r>
        <w:t>Hello [Supplier contact],</w:t>
      </w:r>
    </w:p>
    <w:p>
      <w:pPr>
        <w:keepLines/>
      </w:pPr>
      <w:r>
        <w:t>We have not yet received the complete evidence requested on [original request date] for [packaging reference]. The missing items below are blocking our packaging technical documentation and conformity assessment.</w:t>
      </w:r>
    </w:p>
    <w:p>
      <w:pPr>
        <w:keepLines/>
      </w:pPr>
      <w:r>
        <w:t>Please send the documents by [revised deadline], or confirm an owner and a committed delivery date for each item. If the information cannot be provided, please state that clearly so we can record and manage the resulting gap.</w:t>
      </w:r>
    </w:p>
    <w:p>
      <w:r>
        <w:rPr>
          <w:b/>
        </w:rPr>
        <w:t>Requested evidence:</w:t>
      </w:r>
    </w:p>
    <w:p>
      <w:pPr>
        <w:pStyle w:val="ListBullet"/>
      </w:pPr>
      <w:r>
        <w:t>[Missing item 1 - document or data required]</w:t>
      </w:r>
    </w:p>
    <w:p>
      <w:pPr>
        <w:pStyle w:val="ListBullet"/>
      </w:pPr>
      <w:r>
        <w:t>[Missing item 2 - document or data required]</w:t>
      </w:r>
    </w:p>
    <w:p>
      <w:pPr>
        <w:pStyle w:val="ListBullet"/>
      </w:pPr>
      <w:r>
        <w:t>[Missing item 3 - document or data required]</w:t>
      </w:r>
    </w:p>
    <w:p>
      <w:pPr>
        <w:pStyle w:val="ListBullet"/>
      </w:pPr>
      <w:r>
        <w:t>[Any scope or version clarification needed]</w:t>
      </w:r>
    </w:p>
    <w:p>
      <w:r>
        <w:t>Kind regards,</w:t>
        <w:br/>
        <w:t>[Name]</w:t>
        <w:br/>
        <w:t>[Role]</w:t>
        <w:br/>
        <w:t>[Company]</w:t>
        <w:br/>
        <w:t>[Contact details]</w:t>
      </w:r>
    </w:p>
    <w:p>
      <w:r>
        <w:br w:type="page"/>
      </w:r>
    </w:p>
    <w:p>
      <w:pPr>
        <w:pStyle w:val="Heading1"/>
      </w:pPr>
      <w:r>
        <w:t>Response review checklist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1800"/>
        <w:gridCol w:w="6260"/>
        <w:gridCol w:w="1300"/>
      </w:tblGrid>
      <w:tr>
        <w:trPr>
          <w:tblHeader w:val="true"/>
        </w:trPr>
        <w:tc>
          <w:tcPr>
            <w:tcW w:type="dxa" w:w="1800"/>
            <w:shd w:fill="E8EEF5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16324A"/>
                <w:sz w:val="16"/>
              </w:rPr>
              <w:t>Check</w:t>
            </w:r>
          </w:p>
        </w:tc>
        <w:tc>
          <w:tcPr>
            <w:tcW w:type="dxa" w:w="6260"/>
            <w:shd w:fill="E8EEF5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16324A"/>
                <w:sz w:val="16"/>
              </w:rPr>
              <w:t>Accept when</w:t>
            </w:r>
          </w:p>
        </w:tc>
        <w:tc>
          <w:tcPr>
            <w:tcW w:type="dxa" w:w="1300"/>
            <w:shd w:fill="E8EEF5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16324A"/>
                <w:sz w:val="16"/>
              </w:rPr>
              <w:t>Record</w:t>
            </w:r>
          </w:p>
        </w:tc>
      </w:tr>
      <w:tr>
        <w:tc>
          <w:tcPr>
            <w:tcW w:type="dxa" w:w="1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Identity</w:t>
            </w:r>
          </w:p>
        </w:tc>
        <w:tc>
          <w:tcPr>
            <w:tcW w:type="dxa" w:w="62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Packaging, component and supplier item are explicit</w:t>
            </w:r>
          </w:p>
        </w:tc>
        <w:tc>
          <w:tcPr>
            <w:tcW w:type="dxa" w:w="13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[ ]</w:t>
            </w:r>
          </w:p>
        </w:tc>
      </w:tr>
      <w:tr>
        <w:tc>
          <w:tcPr>
            <w:tcW w:type="dxa" w:w="1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Version</w:t>
            </w:r>
          </w:p>
        </w:tc>
        <w:tc>
          <w:tcPr>
            <w:tcW w:type="dxa" w:w="62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Document version and issue date are visible</w:t>
            </w:r>
          </w:p>
        </w:tc>
        <w:tc>
          <w:tcPr>
            <w:tcW w:type="dxa" w:w="13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[ ]</w:t>
            </w:r>
          </w:p>
        </w:tc>
      </w:tr>
      <w:tr>
        <w:tc>
          <w:tcPr>
            <w:tcW w:type="dxa" w:w="1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Scope</w:t>
            </w:r>
          </w:p>
        </w:tc>
        <w:tc>
          <w:tcPr>
            <w:tcW w:type="dxa" w:w="62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Markets, uses, materials or product families are defined</w:t>
            </w:r>
          </w:p>
        </w:tc>
        <w:tc>
          <w:tcPr>
            <w:tcW w:type="dxa" w:w="13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[ ]</w:t>
            </w:r>
          </w:p>
        </w:tc>
      </w:tr>
      <w:tr>
        <w:tc>
          <w:tcPr>
            <w:tcW w:type="dxa" w:w="1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Method</w:t>
            </w:r>
          </w:p>
        </w:tc>
        <w:tc>
          <w:tcPr>
            <w:tcW w:type="dxa" w:w="62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Calculation, assessment or test method is stated</w:t>
            </w:r>
          </w:p>
        </w:tc>
        <w:tc>
          <w:tcPr>
            <w:tcW w:type="dxa" w:w="13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[ ]</w:t>
            </w:r>
          </w:p>
        </w:tc>
      </w:tr>
      <w:tr>
        <w:tc>
          <w:tcPr>
            <w:tcW w:type="dxa" w:w="1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Result</w:t>
            </w:r>
          </w:p>
        </w:tc>
        <w:tc>
          <w:tcPr>
            <w:tcW w:type="dxa" w:w="62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Value, unit, conclusion and limitations are clear</w:t>
            </w:r>
          </w:p>
        </w:tc>
        <w:tc>
          <w:tcPr>
            <w:tcW w:type="dxa" w:w="13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[ ]</w:t>
            </w:r>
          </w:p>
        </w:tc>
      </w:tr>
      <w:tr>
        <w:tc>
          <w:tcPr>
            <w:tcW w:type="dxa" w:w="1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Authority</w:t>
            </w:r>
          </w:p>
        </w:tc>
        <w:tc>
          <w:tcPr>
            <w:tcW w:type="dxa" w:w="62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Issuer, laboratory or responsible function is identifiable</w:t>
            </w:r>
          </w:p>
        </w:tc>
        <w:tc>
          <w:tcPr>
            <w:tcW w:type="dxa" w:w="13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[ ]</w:t>
            </w:r>
          </w:p>
        </w:tc>
      </w:tr>
      <w:tr>
        <w:tc>
          <w:tcPr>
            <w:tcW w:type="dxa" w:w="1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Currency</w:t>
            </w:r>
          </w:p>
        </w:tc>
        <w:tc>
          <w:tcPr>
            <w:tcW w:type="dxa" w:w="62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No later design or supplier change invalidates the evidence</w:t>
            </w:r>
          </w:p>
        </w:tc>
        <w:tc>
          <w:tcPr>
            <w:tcW w:type="dxa" w:w="13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sz w:val="15"/>
              </w:rPr>
              <w:t>[ ]</w:t>
            </w:r>
          </w:p>
        </w:tc>
      </w:tr>
      <w:tr>
        <w:tc>
          <w:tcPr>
            <w:tcW w:type="dxa" w:w="18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Storage</w:t>
            </w:r>
          </w:p>
        </w:tc>
        <w:tc>
          <w:tcPr>
            <w:tcW w:type="dxa" w:w="626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File is linked to the packaging ID in the technical file</w:t>
            </w:r>
          </w:p>
        </w:tc>
        <w:tc>
          <w:tcPr>
            <w:tcW w:type="dxa" w:w="1300"/>
            <w:tcBorders>
              <w:top w:val="single" w:sz="6" w:space="0" w:color="CBD5E1"/>
              <w:start w:val="single" w:sz="6" w:space="0" w:color="CBD5E1"/>
              <w:bottom w:val="single" w:sz="6" w:space="0" w:color="CBD5E1"/>
              <w:end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90" w:type="dxa"/>
              <w:bottom w:w="80" w:type="dxa"/>
              <w:end w:w="90" w:type="dxa"/>
            </w:tcMar>
            <w:shd w:fill="F6F8FA"/>
          </w:tcPr>
          <w:p>
            <w:r>
              <w:rPr>
                <w:sz w:val="15"/>
              </w:rPr>
              <w:t>[ ]</w:t>
            </w:r>
          </w:p>
        </w:tc>
      </w:tr>
    </w:tbl>
    <w:p>
      <w:pPr>
        <w:pStyle w:val="Heading2"/>
      </w:pPr>
      <w:r>
        <w:t>Official source</w:t>
      </w:r>
    </w:p>
    <w:p>
      <w:r>
        <w:t xml:space="preserve">Verify supplier-information and manufacturer obligations in Articles 15 and 16 and the technical-documentation structure in Annex VII: </w:t>
      </w:r>
      <w:hyperlink r:id="rId11">
        <w:r>
          <w:rPr>
            <w:color w:val="2E74B5"/>
            <w:u w:val="single"/>
          </w:rPr>
          <w:t>EUR-Lex - Regulation (EU) 2025/40</w:t>
        </w:r>
      </w:hyperlink>
    </w:p>
    <w:p>
      <w:r>
        <w:t>Pack Declare evidence checklist: https://packdeclare.com/ppwr-check/technical-documentation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color w:val="64748B"/>
        <w:sz w:val="16"/>
      </w:rPr>
      <w:t>Working template - not legal advice</w:t>
    </w:r>
  </w:p>
  <w:p>
    <w:pPr>
      <w:jc w:val="right"/>
    </w:pPr>
    <w:r>
      <w:rPr>
        <w:color w:val="64748B"/>
        <w:sz w:val="16"/>
      </w:rPr>
      <w:t xml:space="preserve">Page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0F8FA8"/>
        <w:sz w:val="16"/>
      </w:rPr>
      <w:t>PACK DECLARE  |  PPWR WORKING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36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contextualSpacing/>
    </w:pPr>
    <w:rPr>
      <w:rFonts w:ascii="Calibri" w:hAnsi="Calibr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eur-lex.europa.eu/eli/reg/2025/40/oj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PPWR supplier evidence email pack</dc:title>
  <dc:subject>Editable emails for requesting Annex VII supporting information under Regulation (EU) 2025/40.</dc:subject>
  <dc:creator>Pack Declare</dc:creator>
  <cp:keywords/>
  <dc:description>Editable PPWR working resource. Verify all content against the official legal text and packaging-specific evidence before relying on it.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