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left"/>
        <w:tblLayout w:type="fixed"/>
        <w:tblLook w:firstColumn="1" w:firstRow="1" w:lastColumn="0" w:lastRow="0" w:noHBand="0" w:noVBand="1" w:val="04A0"/>
      </w:tblPr>
      <w:tblGrid>
        <w:gridCol w:w="9360"/>
      </w:tblGrid>
      <w:tr>
        <w:tc>
          <w:tcPr>
            <w:tcW w:type="dxa" w:w="9360"/>
            <w:shd w:fill="16324A"/>
            <w:tcMar>
              <w:top w:w="320" w:type="dxa"/>
              <w:start w:w="320" w:type="dxa"/>
              <w:bottom w:w="320" w:type="dxa"/>
              <w:end w:w="320" w:type="dxa"/>
            </w:tcMar>
            <w:vAlign w:val="center"/>
          </w:tcPr>
          <w:p>
            <w:pPr>
              <w:jc w:val="left"/>
            </w:pPr>
            <w:r>
              <w:rPr>
                <w:rFonts w:ascii="Calibri" w:hAnsi="Calibri"/>
                <w:b/>
                <w:color w:val="67D8E8"/>
                <w:sz w:val="18"/>
              </w:rPr>
              <w:t>PACK DECLARE EDITABLE RESOURCE</w:t>
            </w:r>
          </w:p>
          <w:p>
            <w:r>
              <w:rPr>
                <w:rFonts w:ascii="Calibri" w:hAnsi="Calibri"/>
                <w:b/>
                <w:color w:val="FFFFFF"/>
                <w:sz w:val="48"/>
              </w:rPr>
              <w:t>PPWR Annex VIII</w:t>
              <w:br/>
              <w:t>EU Declaration of Conformity</w:t>
            </w:r>
          </w:p>
          <w:p>
            <w:r>
              <w:rPr>
                <w:rFonts w:ascii="Calibri" w:hAnsi="Calibri"/>
                <w:color w:val="DCE8F3"/>
                <w:sz w:val="22"/>
              </w:rPr>
              <w:t>A structured working template for one packaging type, with completion notes and an evidence map.</w:t>
            </w:r>
          </w:p>
        </w:tc>
      </w:tr>
    </w:tbl>
    <w:tbl>
      <w:tblPr>
        <w:tblW w:type="dxa" w:w="9360"/>
        <w:jc w:val="left"/>
        <w:tblLayout w:type="fixed"/>
        <w:tblLook w:firstColumn="1" w:firstRow="1" w:lastColumn="0" w:lastRow="0" w:noHBand="0" w:noVBand="1" w:val="04A0"/>
      </w:tblPr>
      <w:tblGrid>
        <w:gridCol w:w="4680"/>
        <w:gridCol w:w="4680"/>
      </w:tblGrid>
      <w:tr>
        <w:tc>
          <w:tcPr>
            <w:tcW w:type="dxa" w:w="4680"/>
            <w:tcMar>
              <w:top w:w="120" w:type="dxa"/>
              <w:start w:w="180" w:type="dxa"/>
              <w:bottom w:w="120" w:type="dxa"/>
              <w:end w:w="180" w:type="dxa"/>
            </w:tcMar>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Pr>
          <w:p>
            <w:r>
              <w:rPr>
                <w:b/>
                <w:color w:val="64748B"/>
                <w:sz w:val="14"/>
              </w:rPr>
              <w:t>VERSION</w:t>
            </w:r>
          </w:p>
          <w:p>
            <w:r>
              <w:rPr>
                <w:b/>
                <w:color w:val="16324A"/>
                <w:sz w:val="18"/>
              </w:rPr>
              <w:t>1.0 - 28 July 2026</w:t>
            </w:r>
          </w:p>
        </w:tc>
        <w:tc>
          <w:tcPr>
            <w:tcW w:type="dxa" w:w="4680"/>
            <w:tcMar>
              <w:top w:w="120" w:type="dxa"/>
              <w:start w:w="180" w:type="dxa"/>
              <w:bottom w:w="120" w:type="dxa"/>
              <w:end w:w="180" w:type="dxa"/>
            </w:tcMar>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Pr>
          <w:p>
            <w:r>
              <w:rPr>
                <w:b/>
                <w:color w:val="64748B"/>
                <w:sz w:val="14"/>
              </w:rPr>
              <w:t>INTENDED FOR</w:t>
            </w:r>
          </w:p>
          <w:p>
            <w:r>
              <w:rPr>
                <w:b/>
                <w:color w:val="16324A"/>
                <w:sz w:val="18"/>
              </w:rPr>
              <w:t>Manufacturers, compliance, packaging and legal teams</w:t>
            </w:r>
          </w:p>
        </w:tc>
      </w:tr>
      <w:tr>
        <w:tc>
          <w:tcPr>
            <w:tcW w:type="dxa" w:w="4680"/>
            <w:tcMar>
              <w:top w:w="120" w:type="dxa"/>
              <w:start w:w="180" w:type="dxa"/>
              <w:bottom w:w="120" w:type="dxa"/>
              <w:end w:w="180" w:type="dxa"/>
            </w:tcMar>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Pr>
          <w:p>
            <w:r>
              <w:rPr>
                <w:b/>
                <w:color w:val="64748B"/>
                <w:sz w:val="14"/>
              </w:rPr>
              <w:t>FORMAT</w:t>
            </w:r>
          </w:p>
          <w:p>
            <w:r>
              <w:rPr>
                <w:b/>
                <w:color w:val="16324A"/>
                <w:sz w:val="18"/>
              </w:rPr>
              <w:t>Editable Microsoft Word</w:t>
            </w:r>
          </w:p>
        </w:tc>
        <w:tc>
          <w:tcPr>
            <w:tcW w:type="dxa" w:w="4680"/>
            <w:tcMar>
              <w:top w:w="120" w:type="dxa"/>
              <w:start w:w="180" w:type="dxa"/>
              <w:bottom w:w="120" w:type="dxa"/>
              <w:end w:w="180" w:type="dxa"/>
            </w:tcMar>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Pr>
          <w:p>
            <w:r>
              <w:rPr>
                <w:b/>
                <w:color w:val="64748B"/>
                <w:sz w:val="14"/>
              </w:rPr>
              <w:t>OFFICIAL SOURCE</w:t>
            </w:r>
          </w:p>
          <w:p>
            <w:r>
              <w:rPr>
                <w:b/>
                <w:color w:val="16324A"/>
                <w:sz w:val="18"/>
              </w:rPr>
              <w:t>Regulation (EU) 2025/40</w:t>
            </w:r>
          </w:p>
        </w:tc>
      </w:tr>
    </w:tbl>
    <w:tbl>
      <w:tblPr>
        <w:tblW w:type="dxa" w:w="9360"/>
        <w:jc w:val="left"/>
        <w:tblLayout w:type="fixed"/>
        <w:tblLook w:firstColumn="1" w:firstRow="1" w:lastColumn="0" w:lastRow="0" w:noHBand="0" w:noVBand="1" w:val="04A0"/>
      </w:tblPr>
      <w:tblGrid>
        <w:gridCol w:w="9360"/>
      </w:tblGrid>
      <w:tr>
        <w:tc>
          <w:tcPr>
            <w:tcW w:type="dxa" w:w="9360"/>
            <w:shd w:fill="FFF4CE"/>
            <w:tcMar>
              <w:top w:w="150" w:type="dxa"/>
              <w:start w:w="180" w:type="dxa"/>
              <w:bottom w:w="150" w:type="dxa"/>
              <w:end w:w="180" w:type="dxa"/>
            </w:tcMar>
            <w:tcBorders>
              <w:top w:val="single" w:sz="6" w:space="0" w:color="E2B93B"/>
              <w:start w:val="single" w:sz="6" w:space="0" w:color="E2B93B"/>
              <w:bottom w:val="single" w:sz="6" w:space="0" w:color="E2B93B"/>
              <w:end w:val="single" w:sz="6" w:space="0" w:color="E2B93B"/>
              <w:insideH w:val="single" w:sz="6" w:space="0" w:color="E2B93B"/>
              <w:insideV w:val="single" w:sz="6" w:space="0" w:color="E2B93B"/>
            </w:tcBorders>
          </w:tcPr>
          <w:p>
            <w:r>
              <w:rPr>
                <w:b/>
                <w:color w:val="16324A"/>
                <w:sz w:val="18"/>
              </w:rPr>
              <w:t>Important</w:t>
            </w:r>
          </w:p>
          <w:p>
            <w:pPr>
              <w:spacing w:after="0"/>
            </w:pPr>
            <w:r>
              <w:rPr>
                <w:sz w:val="18"/>
              </w:rPr>
              <w:t>This is an editable working aid, not a certificate and not legal advice. Do not sign until the packaging-specific conformity assessment and Annex VII technical documentation support every applicable conclusion.</w:t>
            </w:r>
          </w:p>
        </w:tc>
      </w:tr>
    </w:tbl>
    <w:p>
      <w:pPr>
        <w:pStyle w:val="Heading1"/>
      </w:pPr>
      <w:r>
        <w:t>How to use this template</w:t>
      </w:r>
    </w:p>
    <w:p>
      <w:r>
        <w:t>1. Duplicate this file for one clearly controlled packaging type or family.</w:t>
      </w:r>
    </w:p>
    <w:p>
      <w:r>
        <w:t>2. Replace every bracketed instruction with packaging-specific information.</w:t>
      </w:r>
    </w:p>
    <w:p>
      <w:r>
        <w:t>3. Link the declaration to the approved technical file and exact evidence versions.</w:t>
      </w:r>
    </w:p>
    <w:p>
      <w:r>
        <w:t>4. Verify the current official text and any applicable delegated or implementing acts.</w:t>
      </w:r>
    </w:p>
    <w:p>
      <w:r>
        <w:t>5. Obtain authorised approval, sign, version and retain the released declaration.</w:t>
      </w:r>
    </w:p>
    <w:p>
      <w:r>
        <w:t>The manufacturer keeps the EU declaration and supporting technical documentation for five years after single-use packaging is placed on the market and ten years for reusable packaging, under Article 15.</w:t>
      </w:r>
    </w:p>
    <w:p>
      <w:r>
        <w:br w:type="page"/>
      </w:r>
    </w:p>
    <w:p>
      <w:pPr>
        <w:pStyle w:val="Heading1"/>
      </w:pPr>
      <w:r>
        <w:t>Editable EU Declaration of Conformity</w:t>
      </w:r>
    </w:p>
    <w:tbl>
      <w:tblPr>
        <w:tblW w:type="dxa" w:w="9360"/>
        <w:jc w:val="left"/>
        <w:tblLayout w:type="fixed"/>
        <w:tblLook w:firstColumn="1" w:firstRow="1" w:lastColumn="0" w:lastRow="0" w:noHBand="0" w:noVBand="1" w:val="04A0"/>
      </w:tblPr>
      <w:tblGrid>
        <w:gridCol w:w="9360"/>
      </w:tblGrid>
      <w:tr>
        <w:tc>
          <w:tcPr>
            <w:tcW w:type="dxa" w:w="9360"/>
            <w:shd w:fill="E8EEF5"/>
            <w:tcMar>
              <w:top w:w="150" w:type="dxa"/>
              <w:start w:w="180" w:type="dxa"/>
              <w:bottom w:w="150" w:type="dxa"/>
              <w:end w:w="180" w:type="dxa"/>
            </w:tcMar>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Pr>
          <w:p>
            <w:r>
              <w:rPr>
                <w:b/>
                <w:color w:val="16324A"/>
                <w:sz w:val="18"/>
              </w:rPr>
              <w:t>Declaration scope</w:t>
            </w:r>
          </w:p>
          <w:p>
            <w:pPr>
              <w:spacing w:after="0"/>
            </w:pPr>
            <w:r>
              <w:rPr>
                <w:sz w:val="18"/>
              </w:rPr>
              <w:t>Use the model structure in Annex VIII. The declaration must be kept up to date and translated into the language or languages required by the Member State in which the packaging is made available.</w:t>
            </w:r>
          </w:p>
        </w:tc>
      </w:tr>
    </w:tbl>
    <w:p>
      <w:pPr>
        <w:pStyle w:val="Heading2"/>
        <w:keepNext/>
      </w:pPr>
      <w:r>
        <w:t>1. Unique identification</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Unique identification of the packaging allowing traceability.</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[Declaration number] / [packaging ID] / [version or revision]</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Controlled packaging master record, drawing, photograph, item code and revision history.</w:t>
            </w:r>
          </w:p>
        </w:tc>
      </w:tr>
    </w:tbl>
    <w:p>
      <w:pPr>
        <w:pStyle w:val="Heading2"/>
        <w:keepNext/>
      </w:pPr>
      <w:r>
        <w:t>2. Manufacturer</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Name and address of the manufacturer and, where applicable, the authorised representative.</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[Legal entity name]</w:t>
              <w:br/>
              <w:t>[Registered address]</w:t>
              <w:br/>
              <w:t>[Authorised representative, if applicable]</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Operator-role assessment, legal entity details, mandates and relevant contracts.</w:t>
            </w:r>
          </w:p>
        </w:tc>
      </w:tr>
    </w:tbl>
    <w:p>
      <w:pPr>
        <w:pStyle w:val="Heading2"/>
        <w:keepNext/>
      </w:pPr>
      <w:r>
        <w:t>3. Sole-responsibility statement</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Statement that the declaration is issued under the sole responsibility of the manufacturer.</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This EU declaration of conformity is issued under the sole responsibility of [manufacturer].</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Internal responsibility assignment and signatory authority.</w:t>
            </w:r>
          </w:p>
        </w:tc>
      </w:tr>
    </w:tbl>
    <w:p>
      <w:r>
        <w:br w:type="page"/>
      </w:r>
    </w:p>
    <w:p>
      <w:pPr>
        <w:pStyle w:val="Heading1"/>
      </w:pPr>
      <w:r>
        <w:t>Editable EU Declaration of Conformity - continued</w:t>
      </w:r>
    </w:p>
    <w:p>
      <w:pPr>
        <w:pStyle w:val="Heading2"/>
        <w:keepNext/>
      </w:pPr>
      <w:r>
        <w:t>4. Object of the declaration</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Description of the packaging allowing traceability; include an image where appropriate.</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[Packaging name, function, components, intended use, linked products and markets]</w:t>
              <w:br/>
              <w:t>[Insert or reference photograph/drawing]</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Packaging specification, bill of materials, drawing, intended-use statement and market scope.</w:t>
            </w:r>
          </w:p>
        </w:tc>
      </w:tr>
    </w:tbl>
    <w:p>
      <w:pPr>
        <w:pStyle w:val="Heading2"/>
        <w:keepNext/>
      </w:pPr>
      <w:r>
        <w:t>5. Applicable Union legislation</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Relevant Union harmonisation legislation and other Union acts with which conformity is declared.</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Regulation (EU) 2025/40 on packaging and packaging waste.</w:t>
              <w:br/>
              <w:t>[List any other applicable Union legislation or Union acts]</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Requirements matrix showing how Articles 5-12 and other applicable obligations were assessed.</w:t>
            </w:r>
          </w:p>
        </w:tc>
      </w:tr>
    </w:tbl>
    <w:p>
      <w:pPr>
        <w:pStyle w:val="Heading2"/>
        <w:keepNext/>
      </w:pPr>
      <w:r>
        <w:t>6. Standards and technical specifications</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References to relevant harmonised standards, common specifications or other technical specifications used.</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[Reference, title, version/date, applied clauses and any deviations]</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Standards register, applied methods, calculations, assessment records and test reports.</w:t>
            </w:r>
          </w:p>
        </w:tc>
      </w:tr>
    </w:tbl>
    <w:p>
      <w:r>
        <w:br w:type="page"/>
      </w:r>
    </w:p>
    <w:p>
      <w:pPr>
        <w:pStyle w:val="Heading1"/>
      </w:pPr>
      <w:r>
        <w:t>Editable EU Declaration of Conformity - continued</w:t>
      </w:r>
    </w:p>
    <w:p>
      <w:pPr>
        <w:pStyle w:val="Heading2"/>
        <w:keepNext/>
      </w:pPr>
      <w:r>
        <w:t>7. Notified body</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Where applicable, details of the notified body, intervention and certificate.</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[Not applicable] OR [name, identification number, task performed and certificate reference]</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Notified-body certificate, report and scope where an intervention applies.</w:t>
            </w:r>
          </w:p>
        </w:tc>
      </w:tr>
    </w:tbl>
    <w:p>
      <w:pPr>
        <w:pStyle w:val="Heading2"/>
        <w:keepNext/>
      </w:pPr>
      <w:r>
        <w:t>8. Additional information</w:t>
      </w:r>
    </w:p>
    <w:tbl>
      <w:tblPr>
        <w:tblW w:type="dxa" w:w="9360"/>
        <w:jc w:val="left"/>
        <w:tblLayout w:type="fixed"/>
        <w:tblLook w:firstColumn="1" w:firstRow="1" w:lastColumn="0" w:lastRow="0" w:noHBand="0" w:noVBand="1" w:val="04A0"/>
      </w:tblPr>
      <w:tblGrid>
        <w:gridCol w:w="9360"/>
      </w:tblGrid>
      <w:tr>
        <w:tc>
          <w:tcPr>
            <w:tcW w:type="dxa" w:w="93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Official field: </w:t>
            </w:r>
            <w:r>
              <w:rPr>
                <w:sz w:val="17"/>
              </w:rPr>
              <w:t>Any additional information required for the declaration.</w:t>
            </w:r>
          </w:p>
        </w:tc>
      </w:tr>
      <w:tr>
        <w:tc>
          <w:tcPr>
            <w:tcW w:type="dxa" w:w="9360"/>
            <w:shd w:fill="F6F8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Complete here: </w:t>
            </w:r>
            <w:r>
              <w:rPr>
                <w:color w:val="64748B"/>
                <w:sz w:val="17"/>
              </w:rPr>
              <w:t>[Technical file reference and version]</w:t>
              <w:br/>
              <w:t>[Conditions, exclusions or market-specific notes]</w:t>
            </w:r>
          </w:p>
        </w:tc>
      </w:tr>
      <w:tr>
        <w:tc>
          <w:tcPr>
            <w:tcW w:type="dxa" w:w="9360"/>
            <w:shd w:fill="E8F7FA"/>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20" w:type="dxa"/>
              <w:start w:w="160" w:type="dxa"/>
              <w:bottom w:w="120" w:type="dxa"/>
              <w:end w:w="160" w:type="dxa"/>
            </w:tcMar>
          </w:tcPr>
          <w:p>
            <w:r>
              <w:rPr>
                <w:b/>
                <w:color w:val="16324A"/>
                <w:sz w:val="16"/>
              </w:rPr>
              <w:t xml:space="preserve">Evidence to link: </w:t>
            </w:r>
            <w:r>
              <w:rPr>
                <w:sz w:val="17"/>
              </w:rPr>
              <w:t>Approved technical-file index, open-point disposition and release record.</w:t>
            </w:r>
          </w:p>
        </w:tc>
      </w:tr>
    </w:tbl>
    <w:p>
      <w:pPr>
        <w:pStyle w:val="Heading2"/>
      </w:pPr>
      <w:r>
        <w:t>Signature block</w:t>
      </w:r>
    </w:p>
    <w:tbl>
      <w:tblPr>
        <w:tblW w:type="dxa" w:w="9360"/>
        <w:jc w:val="left"/>
        <w:tblLayout w:type="fixed"/>
        <w:tblLook w:firstColumn="1" w:firstRow="1" w:lastColumn="0" w:lastRow="0" w:noHBand="0" w:noVBand="1" w:val="04A0"/>
      </w:tblPr>
      <w:tblGrid>
        <w:gridCol w:w="2800"/>
        <w:gridCol w:w="6560"/>
      </w:tblGrid>
      <w:tr>
        <w:tc>
          <w:tcPr>
            <w:tcW w:type="dxa" w:w="28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E8EEF5"/>
          </w:tcPr>
          <w:p>
            <w:r>
              <w:rPr>
                <w:b/>
                <w:color w:val="16324A"/>
                <w:sz w:val="18"/>
              </w:rPr>
              <w:t>Signed for and on behalf of</w:t>
            </w:r>
          </w:p>
        </w:tc>
        <w:tc>
          <w:tcPr>
            <w:tcW w:type="dxa" w:w="65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F6F8FA"/>
          </w:tcPr>
          <w:p>
            <w:r>
              <w:rPr>
                <w:color w:val="64748B"/>
                <w:sz w:val="18"/>
              </w:rPr>
              <w:t>[Manufacturer legal entity]</w:t>
            </w:r>
          </w:p>
        </w:tc>
      </w:tr>
      <w:tr>
        <w:tc>
          <w:tcPr>
            <w:tcW w:type="dxa" w:w="28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E8EEF5"/>
          </w:tcPr>
          <w:p>
            <w:r>
              <w:rPr>
                <w:b/>
                <w:color w:val="16324A"/>
                <w:sz w:val="18"/>
              </w:rPr>
              <w:t>Place and date of issue</w:t>
            </w:r>
          </w:p>
        </w:tc>
        <w:tc>
          <w:tcPr>
            <w:tcW w:type="dxa" w:w="65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F6F8FA"/>
          </w:tcPr>
          <w:p>
            <w:r>
              <w:rPr>
                <w:color w:val="64748B"/>
                <w:sz w:val="18"/>
              </w:rPr>
              <w:t>[Place] - [DD Month YYYY]</w:t>
            </w:r>
          </w:p>
        </w:tc>
      </w:tr>
      <w:tr>
        <w:tc>
          <w:tcPr>
            <w:tcW w:type="dxa" w:w="28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E8EEF5"/>
          </w:tcPr>
          <w:p>
            <w:r>
              <w:rPr>
                <w:b/>
                <w:color w:val="16324A"/>
                <w:sz w:val="18"/>
              </w:rPr>
              <w:t>Name and function</w:t>
            </w:r>
          </w:p>
        </w:tc>
        <w:tc>
          <w:tcPr>
            <w:tcW w:type="dxa" w:w="65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F6F8FA"/>
          </w:tcPr>
          <w:p>
            <w:r>
              <w:rPr>
                <w:color w:val="64748B"/>
                <w:sz w:val="18"/>
              </w:rPr>
              <w:t>[Full name] - [Job title / authority]</w:t>
            </w:r>
          </w:p>
        </w:tc>
      </w:tr>
      <w:tr>
        <w:tc>
          <w:tcPr>
            <w:tcW w:type="dxa" w:w="28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E8EEF5"/>
          </w:tcPr>
          <w:p>
            <w:r>
              <w:rPr>
                <w:b/>
                <w:color w:val="16324A"/>
                <w:sz w:val="18"/>
              </w:rPr>
              <w:t>Signature</w:t>
            </w:r>
          </w:p>
        </w:tc>
        <w:tc>
          <w:tcPr>
            <w:tcW w:type="dxa" w:w="65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F6F8FA"/>
          </w:tcPr>
          <w:p>
            <w:r>
              <w:rPr>
                <w:color w:val="64748B"/>
                <w:sz w:val="18"/>
              </w:rPr>
              <w:t>[Insert authorised signature]</w:t>
            </w:r>
          </w:p>
        </w:tc>
      </w:tr>
      <w:tr>
        <w:tc>
          <w:tcPr>
            <w:tcW w:type="dxa" w:w="28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E8EEF5"/>
          </w:tcPr>
          <w:p>
            <w:r>
              <w:rPr>
                <w:b/>
                <w:color w:val="16324A"/>
                <w:sz w:val="18"/>
              </w:rPr>
              <w:t>Declaration version</w:t>
            </w:r>
          </w:p>
        </w:tc>
        <w:tc>
          <w:tcPr>
            <w:tcW w:type="dxa" w:w="65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100" w:type="dxa"/>
              <w:start w:w="130" w:type="dxa"/>
              <w:bottom w:w="100" w:type="dxa"/>
              <w:end w:w="130" w:type="dxa"/>
            </w:tcMar>
            <w:vAlign w:val="center"/>
            <w:shd w:fill="F6F8FA"/>
          </w:tcPr>
          <w:p>
            <w:r>
              <w:rPr>
                <w:color w:val="64748B"/>
                <w:sz w:val="18"/>
              </w:rPr>
              <w:t>[Version]</w:t>
            </w:r>
          </w:p>
        </w:tc>
      </w:tr>
    </w:tbl>
    <w:p>
      <w:r>
        <w:br w:type="page"/>
      </w:r>
    </w:p>
    <w:p>
      <w:pPr>
        <w:pStyle w:val="Heading1"/>
      </w:pPr>
      <w:r>
        <w:t>Completion notes and evidence map</w:t>
      </w:r>
    </w:p>
    <w:tbl>
      <w:tblPr>
        <w:tblW w:type="dxa" w:w="9360"/>
        <w:jc w:val="left"/>
        <w:tblLayout w:type="fixed"/>
        <w:tblLook w:firstColumn="1" w:firstRow="1" w:lastColumn="0" w:lastRow="0" w:noHBand="0" w:noVBand="1" w:val="04A0"/>
      </w:tblPr>
      <w:tblGrid>
        <w:gridCol w:w="2200"/>
        <w:gridCol w:w="4960"/>
        <w:gridCol w:w="2200"/>
      </w:tblGrid>
      <w:tr>
        <w:trPr>
          <w:tblHeader w:val="true"/>
        </w:trPr>
        <w:tc>
          <w:tcPr>
            <w:tcW w:type="dxa" w:w="220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90" w:type="dxa"/>
              <w:start w:w="90" w:type="dxa"/>
              <w:bottom w:w="90" w:type="dxa"/>
              <w:end w:w="90" w:type="dxa"/>
            </w:tcMar>
            <w:vAlign w:val="center"/>
          </w:tcPr>
          <w:p>
            <w:r>
              <w:rPr>
                <w:b/>
                <w:color w:val="16324A"/>
                <w:sz w:val="16"/>
              </w:rPr>
              <w:t>Declaration field</w:t>
            </w:r>
          </w:p>
        </w:tc>
        <w:tc>
          <w:tcPr>
            <w:tcW w:type="dxa" w:w="496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90" w:type="dxa"/>
              <w:start w:w="90" w:type="dxa"/>
              <w:bottom w:w="90" w:type="dxa"/>
              <w:end w:w="90" w:type="dxa"/>
            </w:tcMar>
            <w:vAlign w:val="center"/>
          </w:tcPr>
          <w:p>
            <w:r>
              <w:rPr>
                <w:b/>
                <w:color w:val="16324A"/>
                <w:sz w:val="16"/>
              </w:rPr>
              <w:t>Minimum supporting record</w:t>
            </w:r>
          </w:p>
        </w:tc>
        <w:tc>
          <w:tcPr>
            <w:tcW w:type="dxa" w:w="2200"/>
            <w:shd w:fill="E8EEF5"/>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90" w:type="dxa"/>
              <w:start w:w="90" w:type="dxa"/>
              <w:bottom w:w="90" w:type="dxa"/>
              <w:end w:w="90" w:type="dxa"/>
            </w:tcMar>
            <w:vAlign w:val="center"/>
          </w:tcPr>
          <w:p>
            <w:r>
              <w:rPr>
                <w:b/>
                <w:color w:val="16324A"/>
                <w:sz w:val="16"/>
              </w:rPr>
              <w:t>Owner / approval</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1. Identification</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Packaging ID, revision, drawing or image and change history</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2-3. Manufacturer</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Role assessment, legal entity and signatory authority</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4. Object</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BOM, intended use, specifications, products and markets</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5. Legislation</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Applicability and requirements matrix for Articles 5-12</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6. Specifications</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Applied standards, calculations, assessments and tests</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7. Notified body</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Certificate and scope, or documented not-applicable rationale</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8. Additional</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Technical-file index, controlled conditions and open points</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tcPr>
          <w:p>
            <w:r>
              <w:rPr>
                <w:sz w:val="15"/>
              </w:rPr>
              <w:t>[Owner] / [Approver]</w:t>
            </w:r>
          </w:p>
        </w:tc>
      </w:tr>
      <w:tr>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Signature</w:t>
            </w:r>
          </w:p>
        </w:tc>
        <w:tc>
          <w:tcPr>
            <w:tcW w:type="dxa" w:w="496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Release approval, signed version and distribution record</w:t>
            </w:r>
          </w:p>
        </w:tc>
        <w:tc>
          <w:tcPr>
            <w:tcW w:type="dxa" w:w="2200"/>
            <w:tcBorders>
              <w:top w:val="single" w:sz="6" w:space="0" w:color="CBD5E1"/>
              <w:start w:val="single" w:sz="6" w:space="0" w:color="CBD5E1"/>
              <w:bottom w:val="single" w:sz="6" w:space="0" w:color="CBD5E1"/>
              <w:end w:val="single" w:sz="6" w:space="0" w:color="CBD5E1"/>
              <w:insideH w:val="single" w:sz="6" w:space="0" w:color="CBD5E1"/>
              <w:insideV w:val="single" w:sz="6" w:space="0" w:color="CBD5E1"/>
            </w:tcBorders>
            <w:tcMar>
              <w:top w:w="80" w:type="dxa"/>
              <w:start w:w="90" w:type="dxa"/>
              <w:bottom w:w="80" w:type="dxa"/>
              <w:end w:w="90" w:type="dxa"/>
            </w:tcMar>
            <w:shd w:fill="F6F8FA"/>
          </w:tcPr>
          <w:p>
            <w:r>
              <w:rPr>
                <w:sz w:val="15"/>
              </w:rPr>
              <w:t>[Owner] / [Approver]</w:t>
            </w:r>
          </w:p>
        </w:tc>
      </w:tr>
    </w:tbl>
    <w:p>
      <w:pPr>
        <w:pStyle w:val="Heading2"/>
      </w:pPr>
      <w:r>
        <w:t>Release gate</w:t>
      </w:r>
    </w:p>
    <w:p>
      <w:r>
        <w:t>[ ] The packaging identity and current production revision match.</w:t>
      </w:r>
    </w:p>
    <w:p>
      <w:r>
        <w:t>[ ] The responsible manufacturer and operator role are supported.</w:t>
      </w:r>
    </w:p>
    <w:p>
      <w:r>
        <w:t>[ ] All applicable Articles 5-12 routes have a conclusion and evidence.</w:t>
      </w:r>
    </w:p>
    <w:p>
      <w:r>
        <w:t>[ ] Missing evidence and pending methodology are not presented as compliance.</w:t>
      </w:r>
    </w:p>
    <w:p>
      <w:r>
        <w:t>[ ] The technical file, declaration and signatory approval use controlled versions.</w:t>
      </w:r>
    </w:p>
    <w:p>
      <w:r>
        <w:t>[ ] Language, market and retention requirements have been confirmed.</w:t>
      </w:r>
    </w:p>
    <w:p>
      <w:pPr>
        <w:pStyle w:val="Heading2"/>
      </w:pPr>
      <w:r>
        <w:t>Official source</w:t>
      </w:r>
    </w:p>
    <w:p>
      <w:r>
        <w:t xml:space="preserve">Verify Articles 15, 38 and 39 and Annexes VII and VIII in the official consolidated legal source: </w:t>
      </w:r>
      <w:hyperlink r:id="rId11">
        <w:r>
          <w:rPr>
            <w:color w:val="2E74B5"/>
            <w:u w:val="single"/>
          </w:rPr>
          <w:t>EUR-Lex - Regulation (EU) 2025/40</w:t>
        </w:r>
      </w:hyperlink>
    </w:p>
    <w:p>
      <w:r>
        <w:t>Pack Declare resource page: https://packdeclare.com/ppwr-check/declaration-of-conformity</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color w:val="64748B"/>
        <w:sz w:val="16"/>
      </w:rPr>
      <w:t>Working template - not legal advice</w:t>
    </w:r>
  </w:p>
  <w:p>
    <w:pPr>
      <w:jc w:val="right"/>
    </w:pPr>
    <w:r>
      <w:rPr>
        <w:color w:val="64748B"/>
        <w:sz w:val="16"/>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8FA8"/>
        <w:sz w:val="16"/>
      </w:rPr>
      <w:t>PACK DECLARE  |  PPWR WORKING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360"/>
      <w:contextualSpacing/>
    </w:pPr>
    <w:rPr>
      <w:rFonts w:asciiTheme="majorHAnsi" w:eastAsiaTheme="majorEastAsia" w:hAnsiTheme="majorHAnsi" w:cstheme="majorBidi" w:ascii="Calibri" w:hAnsi="Calibri"/>
      <w:b/>
      <w:color w:val="2E74B5"/>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eur-lex.europa.eu/eli/reg/2025/40/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Editable PPWR Annex VIII EU Declaration of Conformity template</dc:title>
  <dc:subject>Working template for Regulation (EU) 2025/40, Articles 15 and 39 and Annex VIII.</dc:subject>
  <dc:creator>Pack Declare</dc:creator>
  <cp:keywords/>
  <dc:description>Editable PPWR working resource. Verify all content against the official legal text and packaging-specific evidence before relying on it.</dc:description>
  <cp:lastModifiedBy/>
  <cp:revision>1</cp:revision>
  <dcterms:created xsi:type="dcterms:W3CDTF">2013-12-23T23:15:00Z</dcterms:created>
  <dcterms:modified xsi:type="dcterms:W3CDTF">2013-12-23T23:15:00Z</dcterms:modified>
  <cp:category/>
</cp:coreProperties>
</file>